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A4" w:rsidRPr="008069A4" w:rsidRDefault="008069A4" w:rsidP="008069A4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8069A4">
        <w:rPr>
          <w:b/>
          <w:bCs/>
          <w:sz w:val="28"/>
          <w:szCs w:val="27"/>
          <w:u w:val="single"/>
        </w:rPr>
        <w:t>F</w:t>
      </w:r>
      <w:r w:rsidR="007D3B3C" w:rsidRPr="008069A4">
        <w:rPr>
          <w:b/>
          <w:bCs/>
          <w:sz w:val="28"/>
          <w:szCs w:val="27"/>
          <w:u w:val="single"/>
        </w:rPr>
        <w:t>ormations</w:t>
      </w:r>
      <w:r w:rsidRPr="008069A4">
        <w:rPr>
          <w:b/>
          <w:bCs/>
          <w:sz w:val="28"/>
          <w:szCs w:val="27"/>
          <w:u w:val="single"/>
        </w:rPr>
        <w:t xml:space="preserve"> </w:t>
      </w:r>
      <w:r w:rsidRPr="008069A4">
        <w:rPr>
          <w:b/>
          <w:bCs/>
          <w:iCs/>
          <w:sz w:val="28"/>
          <w:szCs w:val="27"/>
          <w:u w:val="single"/>
        </w:rPr>
        <w:t>2014-15</w:t>
      </w:r>
      <w:r w:rsidR="007D3B3C" w:rsidRPr="008069A4">
        <w:rPr>
          <w:b/>
          <w:bCs/>
          <w:sz w:val="28"/>
          <w:szCs w:val="27"/>
          <w:u w:val="single"/>
        </w:rPr>
        <w:t xml:space="preserve"> proposées par l'Ecole Doctorale </w:t>
      </w:r>
      <w:r w:rsidR="007D3B3C" w:rsidRPr="008069A4">
        <w:rPr>
          <w:b/>
          <w:bCs/>
          <w:iCs/>
          <w:sz w:val="28"/>
          <w:szCs w:val="27"/>
          <w:u w:val="single"/>
        </w:rPr>
        <w:t xml:space="preserve">Augustin </w:t>
      </w:r>
      <w:proofErr w:type="gramStart"/>
      <w:r w:rsidR="007D3B3C" w:rsidRPr="008069A4">
        <w:rPr>
          <w:b/>
          <w:bCs/>
          <w:iCs/>
          <w:sz w:val="28"/>
          <w:szCs w:val="27"/>
          <w:u w:val="single"/>
        </w:rPr>
        <w:t>Cournot</w:t>
      </w:r>
      <w:r w:rsidR="00DC51E7" w:rsidRPr="008069A4">
        <w:rPr>
          <w:b/>
          <w:bCs/>
          <w:iCs/>
          <w:sz w:val="28"/>
          <w:szCs w:val="27"/>
          <w:u w:val="single"/>
        </w:rPr>
        <w:t xml:space="preserve"> </w:t>
      </w:r>
      <w:proofErr w:type="gramEnd"/>
      <w:r w:rsidR="007D3B3C">
        <w:br/>
      </w:r>
      <w:r w:rsidR="007D3B3C">
        <w:br/>
      </w:r>
      <w:r w:rsidRPr="008069A4">
        <w:rPr>
          <w:b/>
          <w:bCs/>
        </w:rPr>
        <w:t>.</w:t>
      </w:r>
      <w:r w:rsidRPr="008069A4">
        <w:rPr>
          <w:rStyle w:val="apple-converted-space"/>
          <w:b/>
          <w:bCs/>
        </w:rPr>
        <w:t> </w:t>
      </w:r>
      <w:r w:rsidRPr="008069A4">
        <w:rPr>
          <w:b/>
          <w:bCs/>
        </w:rPr>
        <w:t>Gestion des risques (évaluation, prévention, protection, diversification, transfert) et applications, Sandrine SPAETER-LOEHRER</w:t>
      </w:r>
      <w:r w:rsidRPr="008069A4">
        <w:rPr>
          <w:b/>
          <w:bCs/>
        </w:rPr>
        <w:t xml:space="preserve"> </w:t>
      </w:r>
      <w:r w:rsidRPr="008069A4">
        <w:rPr>
          <w:b/>
          <w:bCs/>
        </w:rPr>
        <w:t>(module de 12 heures</w:t>
      </w:r>
      <w:proofErr w:type="gramStart"/>
      <w:r w:rsidRPr="008069A4">
        <w:rPr>
          <w:b/>
          <w:bCs/>
        </w:rPr>
        <w:t>)</w:t>
      </w:r>
      <w:proofErr w:type="gramEnd"/>
      <w:r w:rsidRPr="008069A4">
        <w:br/>
        <w:t>– lundi 19 janvier 2015 de 13h30 à 16h30, salle Ehud n° 104</w:t>
      </w:r>
      <w:r w:rsidRPr="008069A4">
        <w:br/>
        <w:t>–  mercredi 21 janvier 2015 de 8h30 à 11h30 et de 13h à 16h, salle Ehud n° 104</w:t>
      </w:r>
      <w:r w:rsidRPr="008069A4">
        <w:br/>
        <w:t>– jeudi 29 janvier 2015 de 13h</w:t>
      </w:r>
      <w:bookmarkStart w:id="0" w:name="_GoBack"/>
      <w:bookmarkEnd w:id="0"/>
      <w:r w:rsidRPr="008069A4">
        <w:t>30 à 16h30, salle Ehud n° 104</w:t>
      </w:r>
    </w:p>
    <w:p w:rsidR="008069A4" w:rsidRPr="008069A4" w:rsidRDefault="008069A4" w:rsidP="008069A4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8069A4">
        <w:rPr>
          <w:b/>
          <w:bCs/>
        </w:rPr>
        <w:t>.</w:t>
      </w:r>
      <w:r w:rsidRPr="008069A4">
        <w:rPr>
          <w:rStyle w:val="apple-converted-space"/>
          <w:b/>
          <w:bCs/>
        </w:rPr>
        <w:t> </w:t>
      </w:r>
      <w:r w:rsidRPr="008069A4">
        <w:rPr>
          <w:b/>
          <w:bCs/>
        </w:rPr>
        <w:t>Une introduction non formalisée à la théorie des jeux, Jocelyn DONZE</w:t>
      </w:r>
      <w:r w:rsidRPr="008069A4">
        <w:rPr>
          <w:rStyle w:val="apple-converted-space"/>
          <w:b/>
          <w:bCs/>
        </w:rPr>
        <w:t> </w:t>
      </w:r>
      <w:r w:rsidRPr="008069A4">
        <w:rPr>
          <w:b/>
          <w:bCs/>
        </w:rPr>
        <w:t>(module de 6 heures</w:t>
      </w:r>
      <w:proofErr w:type="gramStart"/>
      <w:r w:rsidRPr="008069A4">
        <w:rPr>
          <w:b/>
          <w:bCs/>
        </w:rPr>
        <w:t>)</w:t>
      </w:r>
      <w:proofErr w:type="gramEnd"/>
      <w:r w:rsidRPr="008069A4">
        <w:br/>
        <w:t>– Lundi 19 janvier 2015 de 9h à 12h, salle Ehud n° 104</w:t>
      </w:r>
      <w:r w:rsidRPr="008069A4">
        <w:br/>
        <w:t>– Lundi 26 janvier 2015 de 9h à 12h, salle Ehud n° 104</w:t>
      </w:r>
    </w:p>
    <w:p w:rsidR="008069A4" w:rsidRPr="008069A4" w:rsidRDefault="008069A4" w:rsidP="008069A4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8069A4">
        <w:rPr>
          <w:b/>
          <w:bCs/>
        </w:rPr>
        <w:t xml:space="preserve">. </w:t>
      </w:r>
      <w:proofErr w:type="spellStart"/>
      <w:r w:rsidRPr="008069A4">
        <w:rPr>
          <w:b/>
          <w:bCs/>
        </w:rPr>
        <w:t>Publicoaching</w:t>
      </w:r>
      <w:proofErr w:type="spellEnd"/>
      <w:r w:rsidRPr="008069A4">
        <w:rPr>
          <w:b/>
          <w:bCs/>
        </w:rPr>
        <w:t>, Jacques THEPOT</w:t>
      </w:r>
      <w:r w:rsidRPr="008069A4">
        <w:rPr>
          <w:rStyle w:val="apple-converted-space"/>
          <w:b/>
          <w:bCs/>
        </w:rPr>
        <w:t> </w:t>
      </w:r>
      <w:r w:rsidRPr="008069A4">
        <w:rPr>
          <w:b/>
          <w:bCs/>
        </w:rPr>
        <w:t>(module de 6 heures</w:t>
      </w:r>
      <w:proofErr w:type="gramStart"/>
      <w:r w:rsidRPr="008069A4">
        <w:rPr>
          <w:b/>
          <w:bCs/>
        </w:rPr>
        <w:t>)</w:t>
      </w:r>
      <w:proofErr w:type="gramEnd"/>
      <w:r w:rsidRPr="008069A4">
        <w:br/>
        <w:t>– Mardi 3 février 2015 de 9h à 12h, salle Ehud n° 104</w:t>
      </w:r>
      <w:r w:rsidRPr="008069A4">
        <w:br/>
        <w:t>– Mardi 10 février 2015 de 9h à 12h, salle Ehud n° 104</w:t>
      </w:r>
    </w:p>
    <w:p w:rsidR="008069A4" w:rsidRPr="008069A4" w:rsidRDefault="008069A4" w:rsidP="008069A4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8069A4">
        <w:rPr>
          <w:b/>
          <w:bCs/>
        </w:rPr>
        <w:t>.</w:t>
      </w:r>
      <w:r w:rsidRPr="008069A4">
        <w:rPr>
          <w:rStyle w:val="apple-converted-space"/>
          <w:b/>
          <w:bCs/>
        </w:rPr>
        <w:t> </w:t>
      </w:r>
      <w:r w:rsidRPr="008069A4">
        <w:rPr>
          <w:b/>
          <w:bCs/>
        </w:rPr>
        <w:t>La méta-analyse : méthodes et applications, Patrice LAROCHE (module de 3 heures</w:t>
      </w:r>
      <w:proofErr w:type="gramStart"/>
      <w:r w:rsidRPr="008069A4">
        <w:rPr>
          <w:b/>
          <w:bCs/>
        </w:rPr>
        <w:t>)</w:t>
      </w:r>
      <w:proofErr w:type="gramEnd"/>
      <w:r w:rsidRPr="008069A4">
        <w:br/>
        <w:t>– Jeudi 26 mars 2015 de 14h à 17h, salle 231</w:t>
      </w:r>
    </w:p>
    <w:p w:rsidR="008069A4" w:rsidRPr="008069A4" w:rsidRDefault="008069A4" w:rsidP="008069A4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8069A4">
        <w:rPr>
          <w:b/>
          <w:bCs/>
        </w:rPr>
        <w:t>.</w:t>
      </w:r>
      <w:r w:rsidRPr="008069A4">
        <w:rPr>
          <w:rStyle w:val="apple-converted-space"/>
          <w:b/>
          <w:bCs/>
        </w:rPr>
        <w:t> </w:t>
      </w:r>
      <w:proofErr w:type="spellStart"/>
      <w:r w:rsidRPr="008069A4">
        <w:rPr>
          <w:b/>
          <w:bCs/>
        </w:rPr>
        <w:t>Complexity</w:t>
      </w:r>
      <w:proofErr w:type="spellEnd"/>
      <w:r w:rsidRPr="008069A4">
        <w:rPr>
          <w:b/>
          <w:bCs/>
        </w:rPr>
        <w:t xml:space="preserve"> </w:t>
      </w:r>
      <w:proofErr w:type="spellStart"/>
      <w:r w:rsidRPr="008069A4">
        <w:rPr>
          <w:b/>
          <w:bCs/>
        </w:rPr>
        <w:t>Economics</w:t>
      </w:r>
      <w:proofErr w:type="spellEnd"/>
      <w:r w:rsidRPr="008069A4">
        <w:rPr>
          <w:b/>
          <w:bCs/>
        </w:rPr>
        <w:t>, Alan KIRMAN (module de 9 heures</w:t>
      </w:r>
      <w:proofErr w:type="gramStart"/>
      <w:r w:rsidRPr="008069A4">
        <w:rPr>
          <w:b/>
          <w:bCs/>
        </w:rPr>
        <w:t>)</w:t>
      </w:r>
      <w:proofErr w:type="gramEnd"/>
      <w:r w:rsidRPr="008069A4">
        <w:br/>
        <w:t>– Lundi 13 avril 2015 de 14h à 17h, salle 231</w:t>
      </w:r>
      <w:r w:rsidRPr="008069A4">
        <w:br/>
        <w:t>–  Mardi 14 avril 2015 de 14h à 17h, salle 231</w:t>
      </w:r>
      <w:r w:rsidRPr="008069A4">
        <w:br/>
        <w:t>– Mercredi 15 avril 2015 de 14h à 17h, salle 231</w:t>
      </w:r>
    </w:p>
    <w:p w:rsidR="008069A4" w:rsidRPr="008069A4" w:rsidRDefault="008069A4" w:rsidP="008069A4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8069A4">
        <w:rPr>
          <w:b/>
          <w:bCs/>
        </w:rPr>
        <w:t xml:space="preserve">. L’après doctorat : </w:t>
      </w:r>
      <w:proofErr w:type="spellStart"/>
      <w:r w:rsidRPr="008069A4">
        <w:rPr>
          <w:b/>
          <w:bCs/>
        </w:rPr>
        <w:t>postdoc</w:t>
      </w:r>
      <w:proofErr w:type="spellEnd"/>
      <w:r w:rsidRPr="008069A4">
        <w:rPr>
          <w:b/>
          <w:bCs/>
        </w:rPr>
        <w:t>, carrières dans l’enseignement, carrières dans la recherche, Jocelyn DONZE, Mathieu LEFEBVRE, Phu NGUYEN VAN, Anne STENGER</w:t>
      </w:r>
      <w:r w:rsidRPr="008069A4">
        <w:rPr>
          <w:rStyle w:val="apple-converted-space"/>
          <w:b/>
          <w:bCs/>
        </w:rPr>
        <w:t> </w:t>
      </w:r>
      <w:r w:rsidRPr="008069A4">
        <w:rPr>
          <w:b/>
          <w:bCs/>
        </w:rPr>
        <w:t>(module de 3 heures</w:t>
      </w:r>
      <w:proofErr w:type="gramStart"/>
      <w:r w:rsidRPr="008069A4">
        <w:rPr>
          <w:b/>
          <w:bCs/>
        </w:rPr>
        <w:t>)</w:t>
      </w:r>
      <w:proofErr w:type="gramEnd"/>
      <w:r w:rsidRPr="008069A4">
        <w:br/>
        <w:t>– Mardi 19 mai 2015 de 14h à 17h, salle 210</w:t>
      </w:r>
    </w:p>
    <w:p w:rsidR="008069A4" w:rsidRPr="008069A4" w:rsidRDefault="008069A4" w:rsidP="008069A4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8069A4">
        <w:rPr>
          <w:b/>
          <w:bCs/>
        </w:rPr>
        <w:t>.</w:t>
      </w:r>
      <w:r w:rsidRPr="008069A4">
        <w:rPr>
          <w:rStyle w:val="apple-converted-space"/>
          <w:b/>
          <w:bCs/>
        </w:rPr>
        <w:t> </w:t>
      </w:r>
      <w:r w:rsidRPr="008069A4">
        <w:rPr>
          <w:b/>
          <w:bCs/>
        </w:rPr>
        <w:t>Rédaction et publication de revues de la littérature, Anaïs HAMELIN </w:t>
      </w:r>
      <w:r w:rsidRPr="008069A4">
        <w:rPr>
          <w:rStyle w:val="apple-converted-space"/>
          <w:b/>
          <w:bCs/>
        </w:rPr>
        <w:t> </w:t>
      </w:r>
      <w:r w:rsidRPr="008069A4">
        <w:rPr>
          <w:b/>
          <w:bCs/>
        </w:rPr>
        <w:t>(module de 9 heures</w:t>
      </w:r>
      <w:proofErr w:type="gramStart"/>
      <w:r w:rsidRPr="008069A4">
        <w:rPr>
          <w:b/>
          <w:bCs/>
        </w:rPr>
        <w:t>)</w:t>
      </w:r>
      <w:proofErr w:type="gramEnd"/>
      <w:r w:rsidRPr="008069A4">
        <w:br/>
        <w:t>– Jeudi 11 juin 2015 de 9h30 à 12h30, salle 231</w:t>
      </w:r>
      <w:r w:rsidRPr="008069A4">
        <w:br/>
        <w:t>– Vendredi 12 juin 2015 de 9h30 à 12h30, salle 231</w:t>
      </w:r>
      <w:r w:rsidRPr="008069A4">
        <w:br/>
        <w:t>– Mardi 16 juin 2015 de 13h30 à 16h30 , salle 231</w:t>
      </w:r>
    </w:p>
    <w:p w:rsidR="008069A4" w:rsidRPr="008069A4" w:rsidRDefault="008069A4" w:rsidP="008069A4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8069A4">
        <w:rPr>
          <w:b/>
          <w:bCs/>
        </w:rPr>
        <w:t>. Utilisation Stata, Abel FRANCOIS (module de 12 heures</w:t>
      </w:r>
      <w:proofErr w:type="gramStart"/>
      <w:r w:rsidRPr="008069A4">
        <w:rPr>
          <w:b/>
          <w:bCs/>
        </w:rPr>
        <w:t>)</w:t>
      </w:r>
      <w:proofErr w:type="gramEnd"/>
      <w:r w:rsidRPr="008069A4">
        <w:br/>
        <w:t>– Mardi 2 juin 2015 de 14h à 17h, salle info -1</w:t>
      </w:r>
      <w:r w:rsidRPr="008069A4">
        <w:br/>
        <w:t>– Mercredi 3 juin 2015 de 14h à 17h, salle info -1</w:t>
      </w:r>
      <w:r w:rsidRPr="008069A4">
        <w:br/>
        <w:t>– Lundi 15 juin 2015 de 9h à 12h et de 14h à 17h, salle info -1</w:t>
      </w:r>
    </w:p>
    <w:p w:rsidR="00A82527" w:rsidRPr="00DC51E7" w:rsidRDefault="00A82527" w:rsidP="008069A4"/>
    <w:sectPr w:rsidR="00A82527" w:rsidRPr="00DC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7D3B3C"/>
    <w:rsid w:val="0059019C"/>
    <w:rsid w:val="00751E66"/>
    <w:rsid w:val="007D3B3C"/>
    <w:rsid w:val="008069A4"/>
    <w:rsid w:val="00A82527"/>
    <w:rsid w:val="00BF1522"/>
    <w:rsid w:val="00D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0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0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C.J.GODLEWSKI</dc:creator>
  <cp:lastModifiedBy>C.J.GODLEWSKI</cp:lastModifiedBy>
  <cp:revision>2</cp:revision>
  <dcterms:created xsi:type="dcterms:W3CDTF">2015-11-23T09:01:00Z</dcterms:created>
  <dcterms:modified xsi:type="dcterms:W3CDTF">2015-11-23T09:01:00Z</dcterms:modified>
</cp:coreProperties>
</file>